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357E" w14:textId="395B8460" w:rsidR="00310332" w:rsidRDefault="003103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Research Paper Template </w:t>
      </w:r>
    </w:p>
    <w:p w14:paraId="14240F94" w14:textId="77777777" w:rsidR="00310332" w:rsidRPr="00310332" w:rsidRDefault="00310332">
      <w:pPr>
        <w:rPr>
          <w:rFonts w:ascii="Arial" w:hAnsi="Arial" w:cs="Arial"/>
          <w:b/>
          <w:bCs/>
        </w:rPr>
      </w:pPr>
    </w:p>
    <w:p w14:paraId="01B0E98C" w14:textId="573B5EB8" w:rsidR="00BF138E" w:rsidRPr="00D41647" w:rsidRDefault="00D41647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4ED01D14" w14:textId="3B8EE05F" w:rsidR="00C84ED1" w:rsidRDefault="00C84ED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[Paper length should not exceed 3,000 words excluding the title, abstract and references]</w:t>
      </w:r>
    </w:p>
    <w:p w14:paraId="687D4D87" w14:textId="3058AE32" w:rsidR="00D41647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 – </w:t>
      </w:r>
      <w:r w:rsidRPr="00C84ED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more than 250 words, including the headings: Introduction, Aim, Methods, Results, Discussion, Conclusion.</w:t>
      </w:r>
    </w:p>
    <w:p w14:paraId="2FB30BAE" w14:textId="77777777" w:rsidR="004B5B4B" w:rsidRPr="00D41647" w:rsidRDefault="004B5B4B" w:rsidP="004B5B4B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17BD18C4" w14:textId="77777777" w:rsidR="004B5B4B" w:rsidRDefault="004B5B4B">
      <w:pPr>
        <w:rPr>
          <w:rFonts w:ascii="Arial" w:hAnsi="Arial" w:cs="Arial"/>
          <w:b/>
          <w:bCs/>
        </w:rPr>
      </w:pPr>
    </w:p>
    <w:p w14:paraId="5787B1DC" w14:textId="02D3F07A" w:rsidR="00D41647" w:rsidRPr="00D41647" w:rsidRDefault="00C84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Body of the paper</w:t>
      </w:r>
    </w:p>
    <w:p w14:paraId="7EC0FB93" w14:textId="372EC35B" w:rsidR="00D41647" w:rsidRDefault="00C84ED1" w:rsidP="00D41647">
      <w:pPr>
        <w:rPr>
          <w:rFonts w:ascii="Arial" w:hAnsi="Arial" w:cs="Arial"/>
        </w:rPr>
      </w:pPr>
      <w:r>
        <w:rPr>
          <w:rFonts w:ascii="Arial" w:hAnsi="Arial" w:cs="Arial"/>
        </w:rPr>
        <w:t>This s</w:t>
      </w:r>
      <w:r w:rsidRPr="00C84ED1">
        <w:rPr>
          <w:rFonts w:ascii="Arial" w:hAnsi="Arial" w:cs="Arial"/>
        </w:rPr>
        <w:t>hould be structured according to the headings presented in the abstract (Introduction, Aim, Methods, Results, Discussion, Conclusion</w:t>
      </w:r>
      <w:r>
        <w:rPr>
          <w:rFonts w:cs="Segoe UI"/>
          <w:color w:val="000000"/>
          <w:sz w:val="24"/>
          <w:szCs w:val="24"/>
        </w:rPr>
        <w:t xml:space="preserve">) </w:t>
      </w:r>
      <w:r w:rsidRPr="004B5B4B">
        <w:rPr>
          <w:rFonts w:ascii="Arial" w:hAnsi="Arial" w:cs="Arial"/>
        </w:rPr>
        <w:t xml:space="preserve">with the addition of References. </w:t>
      </w:r>
    </w:p>
    <w:p w14:paraId="5629AE37" w14:textId="05242338" w:rsidR="004B5B4B" w:rsidRDefault="004B5B4B" w:rsidP="00D41647">
      <w:pPr>
        <w:rPr>
          <w:rFonts w:ascii="Arial" w:hAnsi="Arial" w:cs="Arial"/>
        </w:rPr>
      </w:pPr>
      <w:r w:rsidRPr="004B5B4B">
        <w:rPr>
          <w:rFonts w:ascii="Arial" w:hAnsi="Arial" w:cs="Arial"/>
        </w:rPr>
        <w:t>Australian spelling should be used, conforming to the Macquarie Dictionary</w:t>
      </w:r>
      <w:r>
        <w:rPr>
          <w:rFonts w:ascii="Arial" w:hAnsi="Arial" w:cs="Arial"/>
        </w:rPr>
        <w:t>.</w:t>
      </w:r>
    </w:p>
    <w:p w14:paraId="7DF55B60" w14:textId="77777777" w:rsidR="004B5B4B" w:rsidRPr="00D41647" w:rsidRDefault="004B5B4B" w:rsidP="004B5B4B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0892D2" w14:textId="77777777" w:rsidR="004B5B4B" w:rsidRPr="00D41647" w:rsidRDefault="004B5B4B" w:rsidP="00D41647">
      <w:pPr>
        <w:rPr>
          <w:rFonts w:ascii="Arial" w:hAnsi="Arial" w:cs="Arial"/>
        </w:rPr>
      </w:pPr>
    </w:p>
    <w:p w14:paraId="12554A6A" w14:textId="60EABF03" w:rsidR="00D41647" w:rsidRPr="00D41647" w:rsidRDefault="00C84E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</w:t>
      </w:r>
      <w:r w:rsidR="00203AAC">
        <w:rPr>
          <w:rFonts w:ascii="Arial" w:hAnsi="Arial" w:cs="Arial"/>
          <w:b/>
          <w:bCs/>
        </w:rPr>
        <w:t>s</w:t>
      </w:r>
    </w:p>
    <w:p w14:paraId="3B3DA268" w14:textId="77777777" w:rsidR="004B5B4B" w:rsidRPr="004B5B4B" w:rsidRDefault="004B5B4B" w:rsidP="004B5B4B">
      <w:pPr>
        <w:spacing w:after="100" w:afterAutospacing="1"/>
        <w:rPr>
          <w:rFonts w:ascii="Arial" w:hAnsi="Arial" w:cs="Arial"/>
          <w:color w:val="000000"/>
        </w:rPr>
      </w:pPr>
      <w:r w:rsidRPr="004B5B4B">
        <w:rPr>
          <w:rFonts w:ascii="Arial" w:hAnsi="Arial" w:cs="Arial"/>
          <w:color w:val="000000"/>
        </w:rPr>
        <w:t>Referencing should employ the Harvard (Author, date) style. For further details see:</w:t>
      </w:r>
      <w:r w:rsidRPr="004B5B4B">
        <w:rPr>
          <w:rFonts w:ascii="Arial" w:hAnsi="Arial" w:cs="Arial"/>
        </w:rPr>
        <w:t xml:space="preserve"> </w:t>
      </w:r>
      <w:hyperlink r:id="rId7" w:history="1">
        <w:r w:rsidRPr="004B5B4B">
          <w:rPr>
            <w:rStyle w:val="Hyperlink"/>
            <w:rFonts w:ascii="Arial" w:hAnsi="Arial" w:cs="Arial"/>
          </w:rPr>
          <w:t>https://libguides.library.usyd.edu.au/c.php?g=508212&amp;p=3476130</w:t>
        </w:r>
      </w:hyperlink>
      <w:hyperlink w:history="1"/>
    </w:p>
    <w:p w14:paraId="6B06E94C" w14:textId="0395A420" w:rsidR="00D41647" w:rsidRDefault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031A4912" w14:textId="77777777" w:rsidR="004B5B4B" w:rsidRPr="00D41647" w:rsidRDefault="004B5B4B">
      <w:pPr>
        <w:rPr>
          <w:rFonts w:ascii="Arial" w:hAnsi="Arial" w:cs="Arial"/>
        </w:rPr>
      </w:pPr>
    </w:p>
    <w:p w14:paraId="6EA5739B" w14:textId="53308970" w:rsidR="00D41647" w:rsidRPr="00D41647" w:rsidRDefault="004B5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Acknowledgements</w:t>
      </w:r>
    </w:p>
    <w:p w14:paraId="5E496DB4" w14:textId="77777777" w:rsidR="004B5B4B" w:rsidRDefault="004B5B4B" w:rsidP="004B5B4B">
      <w:pPr>
        <w:rPr>
          <w:rFonts w:ascii="Arial" w:hAnsi="Arial" w:cs="Arial"/>
        </w:rPr>
      </w:pPr>
      <w:r w:rsidRPr="004B5B4B">
        <w:rPr>
          <w:rFonts w:ascii="Arial" w:hAnsi="Arial" w:cs="Arial"/>
        </w:rPr>
        <w:t>If ‘Acknowledgements’ are applicable, include the heading followed by the text “to be advised” to alleviate the possibility of those acknowledged potentially identifying the authors.</w:t>
      </w:r>
    </w:p>
    <w:p w14:paraId="4081D8E2" w14:textId="180946B7" w:rsidR="00D41647" w:rsidRPr="00D41647" w:rsidRDefault="00D41647" w:rsidP="00D41647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FDDFDC" w14:textId="19719849" w:rsidR="00D41647" w:rsidRDefault="00D41647"/>
    <w:p w14:paraId="35EBF1A7" w14:textId="0753B5FD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 xml:space="preserve">Author and affiliations are to be provided through the submission portal. Your </w:t>
      </w:r>
      <w:r w:rsidR="004B5B4B">
        <w:t>paper</w:t>
      </w:r>
      <w:r>
        <w:t xml:space="preserve"> must remain unidentifiable to ensure that your work is assessed entirely on its merit through the peer-review process. The names and affiliations of authors will be added to the </w:t>
      </w:r>
      <w:r w:rsidR="004B5B4B">
        <w:t>paper</w:t>
      </w:r>
      <w:r>
        <w:t xml:space="preserve">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FE9"/>
    <w:multiLevelType w:val="hybridMultilevel"/>
    <w:tmpl w:val="00E0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310332"/>
    <w:rsid w:val="00367A13"/>
    <w:rsid w:val="003D5F4C"/>
    <w:rsid w:val="004B5B4B"/>
    <w:rsid w:val="00673C00"/>
    <w:rsid w:val="007643B9"/>
    <w:rsid w:val="008805DE"/>
    <w:rsid w:val="00BF138E"/>
    <w:rsid w:val="00BF1CA7"/>
    <w:rsid w:val="00C84ED1"/>
    <w:rsid w:val="00D41647"/>
    <w:rsid w:val="00D61AB1"/>
    <w:rsid w:val="00E40042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libguides.library.usyd.edu.au/c.php?g=508212&amp;p=34761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Props1.xml><?xml version="1.0" encoding="utf-8"?>
<ds:datastoreItem xmlns:ds="http://schemas.openxmlformats.org/officeDocument/2006/customXml" ds:itemID="{FA4223B3-6C24-4143-A782-4F577727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86C53-E5AB-4B1A-82C3-25B39991435F}"/>
</file>

<file path=customXml/itemProps3.xml><?xml version="1.0" encoding="utf-8"?>
<ds:datastoreItem xmlns:ds="http://schemas.openxmlformats.org/officeDocument/2006/customXml" ds:itemID="{A1313C4A-1658-42A0-AA45-3436BD300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4</cp:revision>
  <dcterms:created xsi:type="dcterms:W3CDTF">2023-12-05T05:25:00Z</dcterms:created>
  <dcterms:modified xsi:type="dcterms:W3CDTF">2024-01-19T05:46:00Z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</Properties>
</file>